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65" w:rsidRDefault="00360265" w:rsidP="00360265">
      <w:pPr>
        <w:jc w:val="center"/>
        <w:rPr>
          <w:sz w:val="20"/>
          <w:szCs w:val="20"/>
        </w:rPr>
      </w:pPr>
    </w:p>
    <w:p w:rsidR="00360265" w:rsidRPr="00C7464F" w:rsidRDefault="00360265" w:rsidP="0036026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37310" cy="1328420"/>
            <wp:effectExtent l="0" t="0" r="0" b="5080"/>
            <wp:docPr id="5" name="Рисунок 5" descr="ШЕВРОН-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ВРОН-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</w:t>
      </w:r>
    </w:p>
    <w:p w:rsidR="00360265" w:rsidRDefault="00360265" w:rsidP="00360265">
      <w:pPr>
        <w:jc w:val="center"/>
        <w:rPr>
          <w:sz w:val="20"/>
          <w:szCs w:val="20"/>
        </w:rPr>
      </w:pPr>
    </w:p>
    <w:p w:rsidR="00360265" w:rsidRDefault="00360265" w:rsidP="00360265">
      <w:pPr>
        <w:jc w:val="center"/>
        <w:rPr>
          <w:sz w:val="20"/>
          <w:szCs w:val="20"/>
        </w:rPr>
      </w:pPr>
    </w:p>
    <w:p w:rsidR="00360265" w:rsidRDefault="00360265" w:rsidP="00360265">
      <w:pPr>
        <w:jc w:val="center"/>
        <w:rPr>
          <w:sz w:val="20"/>
          <w:szCs w:val="20"/>
        </w:rPr>
      </w:pPr>
    </w:p>
    <w:p w:rsidR="00360265" w:rsidRDefault="00360265" w:rsidP="00360265">
      <w:pPr>
        <w:jc w:val="center"/>
      </w:pPr>
      <w:r w:rsidRPr="007C3F9F">
        <w:t>МУНИЦИПАЛЬНОЕ ОБРАЗОВАНИЕ</w:t>
      </w:r>
    </w:p>
    <w:p w:rsidR="00360265" w:rsidRPr="007C3F9F" w:rsidRDefault="00360265" w:rsidP="00360265">
      <w:pPr>
        <w:jc w:val="center"/>
      </w:pPr>
      <w:r w:rsidRPr="007C3F9F">
        <w:t xml:space="preserve"> ГОРОД АРМАВИР</w:t>
      </w:r>
    </w:p>
    <w:p w:rsidR="00360265" w:rsidRPr="007C3F9F" w:rsidRDefault="00360265" w:rsidP="00360265">
      <w:pPr>
        <w:jc w:val="center"/>
      </w:pPr>
      <w:r>
        <w:t>МУНИЦИПАЛЬНОЕ БЮДЖЕТНОЕ УЧРЕЖДЕНИЕ ДОПОЛНИТЕЛЬНОГО ОБРАЗОВАНИЯ</w:t>
      </w:r>
      <w:r w:rsidRPr="007C3F9F">
        <w:t xml:space="preserve">  ЦЕНТР ДЕТСКОГО И ЮНОШЕСКОГО ТУРИЗМА</w:t>
      </w:r>
    </w:p>
    <w:p w:rsidR="00360265" w:rsidRPr="007C3F9F" w:rsidRDefault="00360265" w:rsidP="00360265">
      <w:pPr>
        <w:jc w:val="center"/>
        <w:rPr>
          <w:b/>
        </w:rPr>
      </w:pPr>
    </w:p>
    <w:p w:rsidR="00360265" w:rsidRDefault="00360265" w:rsidP="00360265">
      <w:pPr>
        <w:jc w:val="center"/>
        <w:rPr>
          <w:b/>
          <w:sz w:val="28"/>
          <w:szCs w:val="28"/>
        </w:rPr>
        <w:sectPr w:rsidR="00360265" w:rsidSect="007C3F9F">
          <w:pgSz w:w="11906" w:h="16838"/>
          <w:pgMar w:top="284" w:right="424" w:bottom="142" w:left="567" w:header="708" w:footer="708" w:gutter="0"/>
          <w:cols w:num="2" w:space="708"/>
          <w:docGrid w:linePitch="360"/>
        </w:sectPr>
      </w:pPr>
    </w:p>
    <w:p w:rsidR="00360265" w:rsidRPr="00360265" w:rsidRDefault="00360265" w:rsidP="00360265">
      <w:pPr>
        <w:jc w:val="center"/>
        <w:rPr>
          <w:b/>
          <w:sz w:val="28"/>
          <w:szCs w:val="28"/>
        </w:rPr>
      </w:pPr>
      <w:r w:rsidRPr="00360265">
        <w:rPr>
          <w:b/>
          <w:sz w:val="28"/>
          <w:szCs w:val="28"/>
        </w:rPr>
        <w:lastRenderedPageBreak/>
        <w:t xml:space="preserve">Открытые городские соревнования </w:t>
      </w:r>
      <w:r w:rsidRPr="00360265">
        <w:rPr>
          <w:b/>
          <w:sz w:val="32"/>
          <w:szCs w:val="32"/>
        </w:rPr>
        <w:t>«</w:t>
      </w:r>
      <w:r w:rsidRPr="00360265">
        <w:rPr>
          <w:rFonts w:eastAsia="Times-Bold"/>
          <w:b/>
          <w:bCs/>
          <w:sz w:val="28"/>
          <w:szCs w:val="28"/>
        </w:rPr>
        <w:t>ОСЕННИЕ СТАРТЫ – 2019</w:t>
      </w:r>
      <w:r w:rsidRPr="00360265">
        <w:rPr>
          <w:b/>
          <w:sz w:val="28"/>
          <w:szCs w:val="28"/>
        </w:rPr>
        <w:t>»</w:t>
      </w:r>
    </w:p>
    <w:p w:rsidR="00360265" w:rsidRPr="00360265" w:rsidRDefault="00360265" w:rsidP="00360265">
      <w:pPr>
        <w:pStyle w:val="1"/>
        <w:jc w:val="center"/>
        <w:rPr>
          <w:rFonts w:ascii="Times New Roman" w:hAnsi="Times New Roman"/>
          <w:szCs w:val="28"/>
        </w:rPr>
      </w:pPr>
      <w:r w:rsidRPr="00360265">
        <w:rPr>
          <w:rFonts w:ascii="Times New Roman" w:hAnsi="Times New Roman"/>
          <w:szCs w:val="28"/>
        </w:rPr>
        <w:t>Информационный бюллетень</w:t>
      </w:r>
      <w:r w:rsidRPr="00360265">
        <w:rPr>
          <w:rFonts w:ascii="Times New Roman" w:hAnsi="Times New Roman"/>
          <w:szCs w:val="28"/>
        </w:rPr>
        <w:t xml:space="preserve"> № 1</w:t>
      </w:r>
    </w:p>
    <w:p w:rsidR="00AA623B" w:rsidRDefault="00AA623B" w:rsidP="00360265">
      <w:pPr>
        <w:spacing w:after="240"/>
        <w:jc w:val="center"/>
        <w:rPr>
          <w:b/>
        </w:rPr>
      </w:pPr>
    </w:p>
    <w:p w:rsidR="00360265" w:rsidRPr="00360265" w:rsidRDefault="00360265" w:rsidP="00360265">
      <w:pPr>
        <w:spacing w:after="240"/>
        <w:jc w:val="center"/>
        <w:rPr>
          <w:b/>
        </w:rPr>
      </w:pPr>
      <w:r w:rsidRPr="00360265">
        <w:rPr>
          <w:b/>
        </w:rPr>
        <w:t>1. Организаторы:</w:t>
      </w:r>
    </w:p>
    <w:p w:rsidR="00360265" w:rsidRPr="00360265" w:rsidRDefault="00360265" w:rsidP="00360265">
      <w:r w:rsidRPr="00360265">
        <w:t>Общее руководство подготовкой и проведением соревнований осуществляет муниципальное бюджетное учреждение дополнительного образования Центр детского и юношеского туризма, филиал региональной общественной организации «Федерация спортивного ориентирования «Краснодарск</w:t>
      </w:r>
      <w:r w:rsidRPr="00360265">
        <w:t xml:space="preserve">ого края» в городе Армавире. </w:t>
      </w:r>
      <w:r w:rsidRPr="00360265">
        <w:t xml:space="preserve">Непосредственное проведение соревнований осуществляет ГСК. Главный судья – </w:t>
      </w:r>
      <w:r w:rsidRPr="00360265">
        <w:t>Коршик Светлана Александровна.</w:t>
      </w:r>
    </w:p>
    <w:p w:rsidR="00360265" w:rsidRPr="00360265" w:rsidRDefault="00360265" w:rsidP="00360265"/>
    <w:p w:rsidR="00360265" w:rsidRPr="00360265" w:rsidRDefault="00360265" w:rsidP="00360265">
      <w:pPr>
        <w:spacing w:after="240"/>
        <w:jc w:val="center"/>
        <w:rPr>
          <w:b/>
        </w:rPr>
      </w:pPr>
      <w:r w:rsidRPr="00360265">
        <w:rPr>
          <w:b/>
        </w:rPr>
        <w:t>2. Дата и место проведения.</w:t>
      </w:r>
    </w:p>
    <w:p w:rsidR="00360265" w:rsidRPr="00360265" w:rsidRDefault="00360265" w:rsidP="00360265">
      <w:pPr>
        <w:ind w:firstLine="567"/>
      </w:pPr>
      <w:r w:rsidRPr="00360265">
        <w:rPr>
          <w:b/>
          <w:u w:val="single"/>
        </w:rPr>
        <w:t>12 октября</w:t>
      </w:r>
      <w:r w:rsidRPr="00360265">
        <w:rPr>
          <w:b/>
        </w:rPr>
        <w:t xml:space="preserve"> –</w:t>
      </w:r>
      <w:r w:rsidRPr="00360265">
        <w:t xml:space="preserve"> </w:t>
      </w:r>
      <w:proofErr w:type="spellStart"/>
      <w:r w:rsidRPr="00360265">
        <w:t>х</w:t>
      </w:r>
      <w:proofErr w:type="gramStart"/>
      <w:r w:rsidRPr="00360265">
        <w:t>.Н</w:t>
      </w:r>
      <w:proofErr w:type="gramEnd"/>
      <w:r w:rsidRPr="00360265">
        <w:t>овенький</w:t>
      </w:r>
      <w:proofErr w:type="spellEnd"/>
      <w:r w:rsidRPr="00360265">
        <w:t>, Успенский район (</w:t>
      </w:r>
      <w:proofErr w:type="spellStart"/>
      <w:r w:rsidRPr="00360265">
        <w:t>ул.Ленина</w:t>
      </w:r>
      <w:proofErr w:type="spellEnd"/>
      <w:r w:rsidRPr="00360265">
        <w:t xml:space="preserve">, сельский клуб). </w:t>
      </w:r>
    </w:p>
    <w:p w:rsidR="00360265" w:rsidRPr="00360265" w:rsidRDefault="00360265" w:rsidP="00360265">
      <w:r w:rsidRPr="00360265">
        <w:t xml:space="preserve">Проезд маршрутным такси № 19 А. Примерное расписание движения </w:t>
      </w:r>
      <w:proofErr w:type="gramStart"/>
      <w:r w:rsidRPr="00360265">
        <w:t>от</w:t>
      </w:r>
      <w:proofErr w:type="gramEnd"/>
      <w:r w:rsidRPr="00360265">
        <w:t xml:space="preserve"> ост. «Урицкий мост» - 7 час 30 мин., 9 час 50 мин., 11 час 50 мин., 14 час 40 мин., 17 час 05 мин.</w:t>
      </w:r>
    </w:p>
    <w:p w:rsidR="00360265" w:rsidRPr="00360265" w:rsidRDefault="00360265" w:rsidP="00360265">
      <w:r w:rsidRPr="00360265">
        <w:t xml:space="preserve">Из </w:t>
      </w:r>
      <w:proofErr w:type="spellStart"/>
      <w:r w:rsidRPr="00360265">
        <w:t>х</w:t>
      </w:r>
      <w:proofErr w:type="gramStart"/>
      <w:r w:rsidRPr="00360265">
        <w:t>.Н</w:t>
      </w:r>
      <w:proofErr w:type="gramEnd"/>
      <w:r w:rsidRPr="00360265">
        <w:t>овенький</w:t>
      </w:r>
      <w:proofErr w:type="spellEnd"/>
      <w:r w:rsidRPr="00360265">
        <w:t xml:space="preserve">: 8 час 00 мин., 10 час 15 мин., 15 час 15 мин., 17 час 35 мин. Стоимость проезда 25 руб. Маршрутное такси проходит мимо остановки «Гостиница Северная» (район Ж/Д вокзала </w:t>
      </w:r>
      <w:r w:rsidRPr="00360265">
        <w:rPr>
          <w:lang w:val="en-US"/>
        </w:rPr>
        <w:t>I</w:t>
      </w:r>
      <w:r w:rsidRPr="00360265">
        <w:t xml:space="preserve"> Ростовский).</w:t>
      </w:r>
    </w:p>
    <w:p w:rsidR="00360265" w:rsidRDefault="00360265" w:rsidP="00360265">
      <w:pPr>
        <w:ind w:firstLine="567"/>
        <w:rPr>
          <w:b/>
          <w:u w:val="single"/>
        </w:rPr>
      </w:pPr>
    </w:p>
    <w:p w:rsidR="00360265" w:rsidRPr="00360265" w:rsidRDefault="00360265" w:rsidP="00360265">
      <w:pPr>
        <w:ind w:firstLine="567"/>
      </w:pPr>
      <w:r w:rsidRPr="00360265">
        <w:rPr>
          <w:b/>
          <w:u w:val="single"/>
        </w:rPr>
        <w:t>13</w:t>
      </w:r>
      <w:r w:rsidRPr="00360265">
        <w:rPr>
          <w:b/>
          <w:u w:val="single"/>
        </w:rPr>
        <w:t xml:space="preserve"> октября</w:t>
      </w:r>
      <w:r w:rsidRPr="00360265">
        <w:t xml:space="preserve"> – </w:t>
      </w:r>
      <w:proofErr w:type="spellStart"/>
      <w:r w:rsidRPr="00360265">
        <w:t>г</w:t>
      </w:r>
      <w:proofErr w:type="gramStart"/>
      <w:r w:rsidRPr="00360265">
        <w:t>.А</w:t>
      </w:r>
      <w:proofErr w:type="gramEnd"/>
      <w:r w:rsidRPr="00360265">
        <w:t>рмавир</w:t>
      </w:r>
      <w:proofErr w:type="spellEnd"/>
      <w:r w:rsidRPr="00360265">
        <w:t xml:space="preserve">, </w:t>
      </w:r>
      <w:proofErr w:type="spellStart"/>
      <w:r w:rsidRPr="00360265">
        <w:t>п.Заветный</w:t>
      </w:r>
      <w:proofErr w:type="spellEnd"/>
      <w:r w:rsidRPr="00360265">
        <w:t xml:space="preserve">. Проезд со стороны трассы «Ростов-Баку» в сторону Армавира со стороны Заветного до </w:t>
      </w:r>
      <w:proofErr w:type="spellStart"/>
      <w:r w:rsidRPr="00360265">
        <w:t>ул</w:t>
      </w:r>
      <w:proofErr w:type="gramStart"/>
      <w:r w:rsidRPr="00360265">
        <w:t>.С</w:t>
      </w:r>
      <w:proofErr w:type="gramEnd"/>
      <w:r w:rsidRPr="00360265">
        <w:t>ургутская</w:t>
      </w:r>
      <w:proofErr w:type="spellEnd"/>
      <w:r w:rsidRPr="00360265">
        <w:t xml:space="preserve">. Далее по </w:t>
      </w:r>
      <w:proofErr w:type="spellStart"/>
      <w:r w:rsidRPr="00360265">
        <w:t>ул</w:t>
      </w:r>
      <w:proofErr w:type="gramStart"/>
      <w:r w:rsidRPr="00360265">
        <w:t>.С</w:t>
      </w:r>
      <w:proofErr w:type="gramEnd"/>
      <w:r w:rsidRPr="00360265">
        <w:t>ургутская</w:t>
      </w:r>
      <w:proofErr w:type="spellEnd"/>
      <w:r w:rsidRPr="00360265">
        <w:t xml:space="preserve"> до магазина «</w:t>
      </w:r>
      <w:proofErr w:type="spellStart"/>
      <w:r w:rsidRPr="00360265">
        <w:t>Югория</w:t>
      </w:r>
      <w:proofErr w:type="spellEnd"/>
      <w:r w:rsidRPr="00360265">
        <w:t xml:space="preserve">». За магазином повернуть налево по «7-му Загорскому проезду» до пересечения с </w:t>
      </w:r>
      <w:proofErr w:type="spellStart"/>
      <w:r w:rsidRPr="00360265">
        <w:t>ул</w:t>
      </w:r>
      <w:proofErr w:type="gramStart"/>
      <w:r w:rsidRPr="00360265">
        <w:t>.З</w:t>
      </w:r>
      <w:proofErr w:type="gramEnd"/>
      <w:r w:rsidRPr="00360265">
        <w:t>агорская</w:t>
      </w:r>
      <w:proofErr w:type="spellEnd"/>
      <w:r w:rsidRPr="00360265">
        <w:t xml:space="preserve">. Затем направо (до </w:t>
      </w:r>
      <w:proofErr w:type="spellStart"/>
      <w:r w:rsidRPr="00360265">
        <w:t>ул</w:t>
      </w:r>
      <w:proofErr w:type="gramStart"/>
      <w:r w:rsidRPr="00360265">
        <w:t>.Н</w:t>
      </w:r>
      <w:proofErr w:type="gramEnd"/>
      <w:r w:rsidRPr="00360265">
        <w:t>абережная</w:t>
      </w:r>
      <w:proofErr w:type="spellEnd"/>
      <w:r w:rsidRPr="00360265">
        <w:t>), в проезд по проселочной дороге 300 м. Маркировка от пересечения</w:t>
      </w:r>
      <w:r w:rsidRPr="00360265">
        <w:t xml:space="preserve"> </w:t>
      </w:r>
      <w:proofErr w:type="spellStart"/>
      <w:r w:rsidRPr="00360265">
        <w:t>ул.Загорской</w:t>
      </w:r>
      <w:proofErr w:type="spellEnd"/>
      <w:r w:rsidRPr="00360265">
        <w:t xml:space="preserve"> и </w:t>
      </w:r>
      <w:proofErr w:type="spellStart"/>
      <w:r w:rsidRPr="00360265">
        <w:t>ул.Набережная</w:t>
      </w:r>
      <w:proofErr w:type="spellEnd"/>
      <w:r w:rsidRPr="00360265">
        <w:t>.</w:t>
      </w:r>
    </w:p>
    <w:p w:rsidR="00360265" w:rsidRDefault="00360265" w:rsidP="00360265">
      <w:r w:rsidRPr="00360265">
        <w:t>Маршрутное такси № 29 до остановки «</w:t>
      </w:r>
      <w:proofErr w:type="spellStart"/>
      <w:r w:rsidRPr="00360265">
        <w:t>Югория</w:t>
      </w:r>
      <w:proofErr w:type="spellEnd"/>
      <w:r w:rsidRPr="00360265">
        <w:t>» (</w:t>
      </w:r>
      <w:proofErr w:type="spellStart"/>
      <w:r w:rsidRPr="00360265">
        <w:t>п</w:t>
      </w:r>
      <w:proofErr w:type="gramStart"/>
      <w:r w:rsidRPr="00360265">
        <w:t>.З</w:t>
      </w:r>
      <w:proofErr w:type="gramEnd"/>
      <w:r w:rsidRPr="00360265">
        <w:t>аветный</w:t>
      </w:r>
      <w:proofErr w:type="spellEnd"/>
      <w:r w:rsidRPr="00360265">
        <w:t>). С</w:t>
      </w:r>
      <w:r w:rsidRPr="00360265">
        <w:t>тоимость проезда – 25</w:t>
      </w:r>
      <w:r w:rsidRPr="00360265">
        <w:t xml:space="preserve"> руб.</w:t>
      </w:r>
    </w:p>
    <w:p w:rsidR="00AA623B" w:rsidRPr="00360265" w:rsidRDefault="00AA623B" w:rsidP="00360265"/>
    <w:p w:rsidR="00360265" w:rsidRPr="00360265" w:rsidRDefault="00360265" w:rsidP="00360265"/>
    <w:p w:rsidR="00360265" w:rsidRPr="007A40F5" w:rsidRDefault="00360265" w:rsidP="00360265">
      <w:pPr>
        <w:autoSpaceDE w:val="0"/>
        <w:spacing w:after="24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t xml:space="preserve">3. </w:t>
      </w:r>
      <w:r w:rsidRPr="007A40F5">
        <w:rPr>
          <w:rFonts w:eastAsia="Times-Bold"/>
          <w:b/>
          <w:bCs/>
        </w:rPr>
        <w:t>Программа.</w:t>
      </w:r>
    </w:p>
    <w:p w:rsidR="00627B6B" w:rsidRDefault="00360265" w:rsidP="00360265">
      <w:pPr>
        <w:autoSpaceDE w:val="0"/>
        <w:jc w:val="both"/>
        <w:rPr>
          <w:rFonts w:eastAsia="Times-Roman"/>
          <w:bCs/>
        </w:rPr>
      </w:pPr>
      <w:r w:rsidRPr="00360265">
        <w:rPr>
          <w:rFonts w:eastAsia="Times-Roman"/>
          <w:b/>
          <w:bCs/>
          <w:u w:val="single"/>
        </w:rPr>
        <w:t>9 октября</w:t>
      </w:r>
      <w:r w:rsidR="00627B6B">
        <w:rPr>
          <w:rFonts w:eastAsia="Times-Roman"/>
          <w:bCs/>
        </w:rPr>
        <w:t xml:space="preserve"> </w:t>
      </w:r>
    </w:p>
    <w:p w:rsidR="00360265" w:rsidRPr="007A40F5" w:rsidRDefault="00360265" w:rsidP="00627B6B">
      <w:pPr>
        <w:autoSpaceDE w:val="0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10.00 – 17.00 – работа мандатной комиссии в ЦДЮТУР.</w:t>
      </w:r>
    </w:p>
    <w:p w:rsidR="00627B6B" w:rsidRDefault="00360265" w:rsidP="00360265">
      <w:pPr>
        <w:autoSpaceDE w:val="0"/>
        <w:jc w:val="both"/>
        <w:rPr>
          <w:rFonts w:eastAsia="Times-Roman"/>
          <w:bCs/>
        </w:rPr>
      </w:pPr>
      <w:r w:rsidRPr="00360265">
        <w:rPr>
          <w:rFonts w:eastAsia="Times-Roman"/>
          <w:b/>
          <w:bCs/>
          <w:u w:val="single"/>
        </w:rPr>
        <w:t>12 октября</w:t>
      </w:r>
    </w:p>
    <w:p w:rsidR="00360265" w:rsidRPr="007A40F5" w:rsidRDefault="00360265" w:rsidP="00627B6B">
      <w:pPr>
        <w:autoSpaceDE w:val="0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8.30 – 10.30 – заезд уча</w:t>
      </w:r>
      <w:r>
        <w:rPr>
          <w:rFonts w:eastAsia="Times-Roman"/>
          <w:bCs/>
        </w:rPr>
        <w:t xml:space="preserve">стников на место соревнований, </w:t>
      </w:r>
      <w:r w:rsidRPr="007A40F5">
        <w:t>комиссия по допуску участников;</w:t>
      </w:r>
    </w:p>
    <w:p w:rsidR="00360265" w:rsidRPr="007A40F5" w:rsidRDefault="00360265" w:rsidP="00360265">
      <w:pPr>
        <w:autoSpaceDE w:val="0"/>
        <w:spacing w:line="276" w:lineRule="auto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11.00 - открытие соревнований;</w:t>
      </w:r>
    </w:p>
    <w:p w:rsidR="00360265" w:rsidRPr="007A40F5" w:rsidRDefault="00360265" w:rsidP="00360265">
      <w:pPr>
        <w:autoSpaceDE w:val="0"/>
        <w:spacing w:line="276" w:lineRule="auto"/>
        <w:ind w:firstLine="567"/>
        <w:jc w:val="both"/>
        <w:rPr>
          <w:rFonts w:eastAsia="Times-Roman"/>
          <w:bCs/>
          <w:color w:val="FF0000"/>
        </w:rPr>
      </w:pPr>
      <w:r w:rsidRPr="007A40F5">
        <w:rPr>
          <w:rFonts w:eastAsia="Times-Roman"/>
          <w:bCs/>
        </w:rPr>
        <w:t>12.00 - старт соревнований на дистанции «Кросс-выбор», 0830121811Я;</w:t>
      </w:r>
    </w:p>
    <w:p w:rsidR="00627B6B" w:rsidRDefault="00360265" w:rsidP="00360265">
      <w:pPr>
        <w:autoSpaceDE w:val="0"/>
        <w:jc w:val="both"/>
        <w:rPr>
          <w:rFonts w:eastAsia="Times-Roman"/>
          <w:bCs/>
        </w:rPr>
      </w:pPr>
      <w:r w:rsidRPr="00360265">
        <w:rPr>
          <w:rFonts w:eastAsia="Times-Roman"/>
          <w:b/>
          <w:bCs/>
          <w:u w:val="single"/>
        </w:rPr>
        <w:t>13 октября</w:t>
      </w:r>
      <w:r w:rsidRPr="007A40F5">
        <w:rPr>
          <w:rFonts w:eastAsia="Times-Roman"/>
          <w:bCs/>
        </w:rPr>
        <w:t xml:space="preserve"> – </w:t>
      </w:r>
    </w:p>
    <w:p w:rsidR="00360265" w:rsidRPr="007A40F5" w:rsidRDefault="00360265" w:rsidP="00627B6B">
      <w:pPr>
        <w:autoSpaceDE w:val="0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8.30 – 10.30 – заезд участников на место соревнований, регистрация заявленных участников;</w:t>
      </w:r>
    </w:p>
    <w:p w:rsidR="00360265" w:rsidRPr="007A40F5" w:rsidRDefault="00360265" w:rsidP="00360265">
      <w:pPr>
        <w:autoSpaceDE w:val="0"/>
        <w:ind w:firstLine="567"/>
        <w:rPr>
          <w:rFonts w:eastAsia="Times-Roman"/>
          <w:bCs/>
        </w:rPr>
      </w:pPr>
      <w:r w:rsidRPr="007A40F5">
        <w:rPr>
          <w:rFonts w:eastAsia="Times-Roman"/>
          <w:bCs/>
        </w:rPr>
        <w:t>11.00 – награждение победителей 1 дня соревнований;</w:t>
      </w:r>
    </w:p>
    <w:p w:rsidR="00360265" w:rsidRPr="007A40F5" w:rsidRDefault="00360265" w:rsidP="00360265">
      <w:pPr>
        <w:autoSpaceDE w:val="0"/>
        <w:ind w:firstLine="567"/>
        <w:rPr>
          <w:rFonts w:eastAsia="Times-Roman"/>
          <w:bCs/>
        </w:rPr>
      </w:pPr>
      <w:r w:rsidRPr="007A40F5">
        <w:rPr>
          <w:rFonts w:eastAsia="Times-Roman"/>
          <w:bCs/>
        </w:rPr>
        <w:t>12.00 – старт соревнований на дистанции «Кросс-спринт», 0830011811Я;</w:t>
      </w:r>
    </w:p>
    <w:p w:rsidR="00360265" w:rsidRDefault="00360265" w:rsidP="00360265">
      <w:pPr>
        <w:autoSpaceDE w:val="0"/>
        <w:ind w:firstLine="567"/>
        <w:rPr>
          <w:rFonts w:eastAsia="Times-Roman"/>
          <w:bCs/>
        </w:rPr>
      </w:pPr>
      <w:r w:rsidRPr="007A40F5">
        <w:rPr>
          <w:rFonts w:eastAsia="Times-Roman"/>
          <w:bCs/>
        </w:rPr>
        <w:t>16.00 - награждение победителей и призеров, закрытие соревнований, отъезд участников.</w:t>
      </w:r>
    </w:p>
    <w:p w:rsidR="00360265" w:rsidRPr="007A40F5" w:rsidRDefault="00360265" w:rsidP="00360265">
      <w:pPr>
        <w:autoSpaceDE w:val="0"/>
        <w:ind w:firstLine="567"/>
        <w:rPr>
          <w:rFonts w:eastAsia="Times-Roman"/>
          <w:bCs/>
        </w:rPr>
      </w:pPr>
    </w:p>
    <w:p w:rsidR="00627B6B" w:rsidRDefault="00627B6B" w:rsidP="00627B6B">
      <w:pPr>
        <w:ind w:left="360"/>
        <w:jc w:val="center"/>
        <w:rPr>
          <w:b/>
        </w:rPr>
      </w:pPr>
    </w:p>
    <w:p w:rsidR="00627B6B" w:rsidRDefault="00627B6B" w:rsidP="00627B6B">
      <w:pPr>
        <w:ind w:left="360"/>
        <w:jc w:val="center"/>
        <w:rPr>
          <w:b/>
        </w:rPr>
      </w:pPr>
    </w:p>
    <w:p w:rsidR="00AA623B" w:rsidRDefault="00AA623B" w:rsidP="00627B6B">
      <w:pPr>
        <w:ind w:left="360"/>
        <w:jc w:val="center"/>
        <w:rPr>
          <w:b/>
        </w:rPr>
      </w:pPr>
    </w:p>
    <w:p w:rsidR="00AA623B" w:rsidRDefault="00AA623B" w:rsidP="00627B6B">
      <w:pPr>
        <w:ind w:left="360"/>
        <w:jc w:val="center"/>
        <w:rPr>
          <w:b/>
        </w:rPr>
      </w:pPr>
    </w:p>
    <w:p w:rsidR="00360265" w:rsidRPr="00627B6B" w:rsidRDefault="00360265" w:rsidP="00627B6B">
      <w:pPr>
        <w:spacing w:after="240"/>
        <w:ind w:left="360"/>
        <w:jc w:val="center"/>
        <w:rPr>
          <w:b/>
        </w:rPr>
      </w:pPr>
      <w:r w:rsidRPr="00627B6B">
        <w:rPr>
          <w:b/>
        </w:rPr>
        <w:lastRenderedPageBreak/>
        <w:t>4. Участники соревнований:</w:t>
      </w:r>
    </w:p>
    <w:p w:rsidR="00627B6B" w:rsidRPr="00627B6B" w:rsidRDefault="00627B6B" w:rsidP="00627B6B">
      <w:pPr>
        <w:autoSpaceDE w:val="0"/>
        <w:ind w:firstLine="709"/>
        <w:jc w:val="both"/>
        <w:rPr>
          <w:rFonts w:eastAsia="Times-Roman"/>
        </w:rPr>
      </w:pPr>
      <w:r w:rsidRPr="00627B6B">
        <w:t>В соревнованиях принимают участие спортсмены муниципального образования город Армавир, Краснодарского края, других субъектов Российской Федерации</w:t>
      </w:r>
      <w:r w:rsidRPr="00627B6B">
        <w:rPr>
          <w:rFonts w:eastAsia="Times-Roman"/>
        </w:rPr>
        <w:t>. К участию в соревнованиях допускаются спортсмены, имеющие соответствующую спортивную подготовку: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мальчики (до 12 лет) -  М11,          девочки (до 12 лет) – Ж11;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мальчики (до 13 лет) – М12,          девочки (до 13 лет) – Ж12;</w:t>
      </w:r>
    </w:p>
    <w:p w:rsidR="00627B6B" w:rsidRPr="00627B6B" w:rsidRDefault="00627B6B" w:rsidP="00627B6B">
      <w:pPr>
        <w:autoSpaceDE w:val="0"/>
        <w:autoSpaceDN w:val="0"/>
        <w:adjustRightInd w:val="0"/>
        <w:jc w:val="both"/>
      </w:pPr>
      <w:r w:rsidRPr="00627B6B">
        <w:t xml:space="preserve">            - мальчики (до 14 лет) – М13,          девочки (до 14 лет) – Ж13;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юноши (до 15 лет) – М14,              девушки (до 15 лет) – Ж14;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юноши (до 17 лет) – М16,              девушки (до 17 лет) – Ж16;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юноши (до 19 лет) – М18,              девушки (до 19 лет) – Ж18;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мужчины – М21,                              женщины – Ж21;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ветеранские группы – М35,  М50, Ж35, Ж50;</w:t>
      </w:r>
    </w:p>
    <w:p w:rsidR="00627B6B" w:rsidRPr="00627B6B" w:rsidRDefault="00627B6B" w:rsidP="00627B6B">
      <w:pPr>
        <w:autoSpaceDE w:val="0"/>
        <w:autoSpaceDN w:val="0"/>
        <w:adjustRightInd w:val="0"/>
        <w:ind w:firstLine="851"/>
        <w:jc w:val="both"/>
      </w:pPr>
      <w:r w:rsidRPr="00627B6B">
        <w:t>- родители с детьми (дети до 10 лет).</w:t>
      </w:r>
    </w:p>
    <w:p w:rsidR="00627B6B" w:rsidRPr="00627B6B" w:rsidRDefault="00627B6B" w:rsidP="00627B6B">
      <w:pPr>
        <w:autoSpaceDE w:val="0"/>
        <w:jc w:val="both"/>
        <w:rPr>
          <w:rFonts w:eastAsia="Times-Roman"/>
          <w:bCs/>
        </w:rPr>
      </w:pPr>
      <w:r w:rsidRPr="00627B6B">
        <w:rPr>
          <w:rFonts w:eastAsia="Times-Roman"/>
          <w:bCs/>
        </w:rPr>
        <w:t>Состав команд неограничен, представитель, тренер.</w:t>
      </w:r>
    </w:p>
    <w:p w:rsidR="00627B6B" w:rsidRDefault="00627B6B" w:rsidP="00627B6B">
      <w:pPr>
        <w:autoSpaceDE w:val="0"/>
        <w:spacing w:after="240"/>
        <w:jc w:val="center"/>
        <w:rPr>
          <w:rFonts w:eastAsia="Times-Bold"/>
          <w:b/>
          <w:bCs/>
        </w:rPr>
      </w:pPr>
    </w:p>
    <w:p w:rsidR="00627B6B" w:rsidRPr="007A40F5" w:rsidRDefault="00627B6B" w:rsidP="00627B6B">
      <w:pPr>
        <w:autoSpaceDE w:val="0"/>
        <w:spacing w:after="24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t>5</w:t>
      </w:r>
      <w:r w:rsidRPr="007A40F5">
        <w:rPr>
          <w:rFonts w:eastAsia="Times-Bold"/>
          <w:b/>
          <w:bCs/>
        </w:rPr>
        <w:t>. Заявки на участие.</w:t>
      </w:r>
    </w:p>
    <w:p w:rsidR="00627B6B" w:rsidRPr="007A40F5" w:rsidRDefault="00627B6B" w:rsidP="00627B6B">
      <w:pPr>
        <w:autoSpaceDE w:val="0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Предварительные заявки на у</w:t>
      </w:r>
      <w:r>
        <w:rPr>
          <w:rFonts w:eastAsia="Times-Roman"/>
          <w:bCs/>
        </w:rPr>
        <w:t xml:space="preserve">частие в соревнованиях на сайте </w:t>
      </w:r>
      <w:hyperlink r:id="rId7" w:tgtFrame="_blank" w:history="1">
        <w:r w:rsidRPr="007A40F5">
          <w:rPr>
            <w:rFonts w:eastAsia="Times-Roman"/>
            <w:b/>
          </w:rPr>
          <w:t>orgeo.ru</w:t>
        </w:r>
      </w:hyperlink>
      <w:r w:rsidRPr="007A40F5">
        <w:rPr>
          <w:rFonts w:eastAsia="Times-Roman"/>
          <w:b/>
          <w:bCs/>
        </w:rPr>
        <w:t xml:space="preserve"> до 9 октября 2019 г. </w:t>
      </w:r>
      <w:r w:rsidRPr="007A40F5">
        <w:rPr>
          <w:rFonts w:eastAsia="Times-Roman"/>
          <w:bCs/>
        </w:rPr>
        <w:t>При отсутствии или несвоевременной подаче предварительной заявки, участие не гарантируется.</w:t>
      </w:r>
    </w:p>
    <w:p w:rsidR="00627B6B" w:rsidRPr="007A40F5" w:rsidRDefault="00627B6B" w:rsidP="00627B6B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Именные заявки на участие в соревнованиях, заверенные врачом, медицинским учреждением, руководителем командирующей организации представляются в мандатную комиссию в день приезда на соревнования.</w:t>
      </w:r>
    </w:p>
    <w:p w:rsidR="00627B6B" w:rsidRPr="007A40F5" w:rsidRDefault="00627B6B" w:rsidP="00627B6B">
      <w:pPr>
        <w:autoSpaceDE w:val="0"/>
        <w:ind w:firstLine="567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На каждого участника соревнований в мандатную комиссию представляются:</w:t>
      </w:r>
    </w:p>
    <w:p w:rsidR="00627B6B" w:rsidRPr="007A40F5" w:rsidRDefault="00627B6B" w:rsidP="00627B6B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Паспорт или свидетельство о рождении (для лиц младше 14 лет (возможна светокопия документа)).</w:t>
      </w:r>
    </w:p>
    <w:p w:rsidR="00627B6B" w:rsidRPr="007A40F5" w:rsidRDefault="00627B6B" w:rsidP="00627B6B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Документ, подтверждающий спортивный разряд (зачетную классификационную книжку или приказ о присвоении разряда).</w:t>
      </w:r>
    </w:p>
    <w:p w:rsidR="00627B6B" w:rsidRPr="007A40F5" w:rsidRDefault="00627B6B" w:rsidP="00627B6B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Страховой полис обязательного медицинского страхования.</w:t>
      </w:r>
    </w:p>
    <w:p w:rsidR="00627B6B" w:rsidRPr="007A40F5" w:rsidRDefault="00627B6B" w:rsidP="00627B6B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Справка из медицинского учреждения о допуске к участию в соревнованиях.</w:t>
      </w:r>
    </w:p>
    <w:p w:rsidR="00627B6B" w:rsidRPr="007A40F5" w:rsidRDefault="00627B6B" w:rsidP="00627B6B">
      <w:pPr>
        <w:autoSpaceDE w:val="0"/>
        <w:spacing w:line="276" w:lineRule="auto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- Договор о страховании от несчастного случая (оригинал).</w:t>
      </w:r>
    </w:p>
    <w:p w:rsidR="00627B6B" w:rsidRPr="007A40F5" w:rsidRDefault="00627B6B" w:rsidP="00627B6B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Участник, не прошедший мандатную комиссию и не подтвердивший свое участие до окончания ее работы, не может быть допущен к соревнованиям.</w:t>
      </w:r>
    </w:p>
    <w:p w:rsidR="00627B6B" w:rsidRDefault="00627B6B" w:rsidP="00627B6B">
      <w:pPr>
        <w:autoSpaceDE w:val="0"/>
        <w:jc w:val="both"/>
        <w:rPr>
          <w:rStyle w:val="a5"/>
          <w:rFonts w:eastAsia="Times-Bold"/>
          <w:b/>
          <w:bCs/>
        </w:rPr>
      </w:pPr>
      <w:r w:rsidRPr="007A40F5">
        <w:rPr>
          <w:rFonts w:eastAsia="Times-Roman"/>
          <w:bCs/>
        </w:rPr>
        <w:t xml:space="preserve">Дополнительная информация в Интернете: </w:t>
      </w:r>
      <w:hyperlink r:id="rId8" w:history="1">
        <w:r w:rsidRPr="007A40F5">
          <w:rPr>
            <w:rStyle w:val="a5"/>
            <w:rFonts w:eastAsia="Times-Bold"/>
          </w:rPr>
          <w:t>http://www.o-kuban.ru</w:t>
        </w:r>
      </w:hyperlink>
    </w:p>
    <w:p w:rsidR="00360265" w:rsidRDefault="00360265" w:rsidP="00360265">
      <w:pPr>
        <w:ind w:firstLine="360"/>
        <w:jc w:val="both"/>
        <w:rPr>
          <w:color w:val="FF0000"/>
        </w:rPr>
      </w:pPr>
    </w:p>
    <w:p w:rsidR="00627B6B" w:rsidRDefault="00263C56" w:rsidP="00263C56">
      <w:pPr>
        <w:ind w:firstLine="360"/>
        <w:jc w:val="center"/>
        <w:rPr>
          <w:b/>
        </w:rPr>
      </w:pPr>
      <w:r w:rsidRPr="00263C56">
        <w:rPr>
          <w:b/>
        </w:rPr>
        <w:t xml:space="preserve">6. </w:t>
      </w:r>
      <w:r w:rsidRPr="00263C56">
        <w:rPr>
          <w:b/>
        </w:rPr>
        <w:t>Карты и местность:</w:t>
      </w:r>
    </w:p>
    <w:p w:rsidR="00263C56" w:rsidRDefault="00263C56" w:rsidP="00263C56">
      <w:pPr>
        <w:ind w:firstLine="360"/>
        <w:jc w:val="center"/>
        <w:rPr>
          <w:b/>
        </w:rPr>
      </w:pPr>
    </w:p>
    <w:p w:rsidR="00263C56" w:rsidRPr="00263C56" w:rsidRDefault="00263C56" w:rsidP="00263C56">
      <w:pPr>
        <w:ind w:firstLine="3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9EE92" wp14:editId="15B22F28">
            <wp:simplePos x="0" y="0"/>
            <wp:positionH relativeFrom="column">
              <wp:posOffset>3691255</wp:posOffset>
            </wp:positionH>
            <wp:positionV relativeFrom="paragraph">
              <wp:posOffset>42545</wp:posOffset>
            </wp:positionV>
            <wp:extent cx="1431925" cy="1457960"/>
            <wp:effectExtent l="0" t="0" r="0" b="8890"/>
            <wp:wrapThrough wrapText="bothSides">
              <wp:wrapPolygon edited="0">
                <wp:start x="0" y="0"/>
                <wp:lineTo x="0" y="21449"/>
                <wp:lineTo x="21265" y="21449"/>
                <wp:lineTo x="21265" y="0"/>
                <wp:lineTo x="0" y="0"/>
              </wp:wrapPolygon>
            </wp:wrapThrough>
            <wp:docPr id="7" name="Рисунок 7" descr="часть Нов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асть Нов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C56" w:rsidRDefault="00263C56" w:rsidP="00263C56">
      <w:pPr>
        <w:jc w:val="both"/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DF8DD0D" wp14:editId="1F44E4A3">
            <wp:simplePos x="0" y="0"/>
            <wp:positionH relativeFrom="column">
              <wp:posOffset>5243830</wp:posOffset>
            </wp:positionH>
            <wp:positionV relativeFrom="paragraph">
              <wp:posOffset>635</wp:posOffset>
            </wp:positionV>
            <wp:extent cx="1595755" cy="1155700"/>
            <wp:effectExtent l="0" t="0" r="4445" b="6350"/>
            <wp:wrapThrough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hrough>
            <wp:docPr id="8" name="Рисунок 8" descr="2 часть Нов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 часть Новеньк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B6B">
        <w:t xml:space="preserve">● </w:t>
      </w:r>
      <w:r w:rsidRPr="00627B6B">
        <w:rPr>
          <w:u w:val="single"/>
        </w:rPr>
        <w:t>КРОСС-ВЫБОР:</w:t>
      </w:r>
      <w:r w:rsidRPr="00627B6B">
        <w:t xml:space="preserve"> масштаб 1:7500, </w:t>
      </w:r>
      <w:r w:rsidRPr="00627B6B">
        <w:rPr>
          <w:lang w:val="en-US"/>
        </w:rPr>
        <w:t>H</w:t>
      </w:r>
      <w:r w:rsidRPr="00627B6B">
        <w:t xml:space="preserve"> – 5 м. </w:t>
      </w:r>
    </w:p>
    <w:p w:rsidR="00263C56" w:rsidRPr="00627B6B" w:rsidRDefault="00263C56" w:rsidP="00263C56">
      <w:pPr>
        <w:jc w:val="both"/>
      </w:pPr>
      <w:r w:rsidRPr="00627B6B">
        <w:t xml:space="preserve"> Составитель: </w:t>
      </w:r>
      <w:proofErr w:type="spellStart"/>
      <w:r w:rsidRPr="00627B6B">
        <w:t>В.В.Суворин</w:t>
      </w:r>
      <w:proofErr w:type="spellEnd"/>
      <w:r w:rsidRPr="00627B6B">
        <w:t xml:space="preserve"> (Краснодар). 2016 г.</w:t>
      </w:r>
    </w:p>
    <w:p w:rsidR="00263C56" w:rsidRPr="00627B6B" w:rsidRDefault="00263C56" w:rsidP="00263C56">
      <w:pPr>
        <w:jc w:val="both"/>
      </w:pPr>
      <w:r w:rsidRPr="00627B6B">
        <w:t>Рекомендуется закрытая форма одежды, щитки.</w:t>
      </w:r>
    </w:p>
    <w:p w:rsidR="00263C56" w:rsidRPr="00627B6B" w:rsidRDefault="00263C56" w:rsidP="00263C56">
      <w:pPr>
        <w:jc w:val="both"/>
        <w:rPr>
          <w:sz w:val="36"/>
          <w:szCs w:val="36"/>
        </w:rPr>
      </w:pPr>
      <w:r w:rsidRPr="00627B6B">
        <w:t xml:space="preserve">                                               Образец карты </w:t>
      </w:r>
      <w:r w:rsidRPr="00627B6B">
        <w:rPr>
          <w:sz w:val="36"/>
          <w:szCs w:val="36"/>
        </w:rPr>
        <w:t>→</w:t>
      </w:r>
    </w:p>
    <w:p w:rsidR="00263C56" w:rsidRDefault="00263C56" w:rsidP="00263C56">
      <w:pPr>
        <w:jc w:val="both"/>
      </w:pPr>
    </w:p>
    <w:p w:rsidR="00263C56" w:rsidRDefault="00263C56" w:rsidP="00263C56">
      <w:pPr>
        <w:jc w:val="both"/>
      </w:pPr>
    </w:p>
    <w:p w:rsidR="00263C56" w:rsidRDefault="00263C56" w:rsidP="00263C56">
      <w:pPr>
        <w:jc w:val="both"/>
      </w:pPr>
    </w:p>
    <w:p w:rsidR="00263C56" w:rsidRPr="00627B6B" w:rsidRDefault="00263C56" w:rsidP="00263C56">
      <w:pPr>
        <w:jc w:val="both"/>
      </w:pPr>
    </w:p>
    <w:p w:rsidR="00263C56" w:rsidRPr="00627B6B" w:rsidRDefault="00263C56" w:rsidP="00263C56">
      <w:pPr>
        <w:jc w:val="both"/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62FBE6EB" wp14:editId="74D6ACD8">
            <wp:simplePos x="0" y="0"/>
            <wp:positionH relativeFrom="column">
              <wp:posOffset>3691255</wp:posOffset>
            </wp:positionH>
            <wp:positionV relativeFrom="paragraph">
              <wp:posOffset>113665</wp:posOffset>
            </wp:positionV>
            <wp:extent cx="1725295" cy="1087120"/>
            <wp:effectExtent l="0" t="0" r="8255" b="0"/>
            <wp:wrapThrough wrapText="bothSides">
              <wp:wrapPolygon edited="0">
                <wp:start x="0" y="0"/>
                <wp:lineTo x="0" y="21196"/>
                <wp:lineTo x="21465" y="21196"/>
                <wp:lineTo x="21465" y="0"/>
                <wp:lineTo x="0" y="0"/>
              </wp:wrapPolygon>
            </wp:wrapThrough>
            <wp:docPr id="9" name="Рисунок 9" descr="часть За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часть Завет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B6B">
        <w:t xml:space="preserve">● </w:t>
      </w:r>
      <w:r w:rsidRPr="00627B6B">
        <w:rPr>
          <w:u w:val="single"/>
        </w:rPr>
        <w:t>КРОСС-СПРИНТ:</w:t>
      </w:r>
      <w:r w:rsidRPr="00627B6B">
        <w:t xml:space="preserve"> </w:t>
      </w:r>
    </w:p>
    <w:p w:rsidR="00263C56" w:rsidRDefault="00263C56" w:rsidP="00263C56">
      <w:pPr>
        <w:jc w:val="both"/>
      </w:pPr>
      <w:r w:rsidRPr="00627B6B">
        <w:t xml:space="preserve">Составители: </w:t>
      </w:r>
      <w:r w:rsidR="008A21B4">
        <w:t xml:space="preserve">масштаб </w:t>
      </w:r>
      <w:bookmarkStart w:id="0" w:name="_GoBack"/>
      <w:bookmarkEnd w:id="0"/>
      <w:r w:rsidR="008A21B4">
        <w:t>1:5</w:t>
      </w:r>
      <w:r w:rsidRPr="00E064C6">
        <w:t xml:space="preserve">000, </w:t>
      </w:r>
      <w:r w:rsidRPr="00E064C6">
        <w:rPr>
          <w:lang w:val="en-US"/>
        </w:rPr>
        <w:t>H</w:t>
      </w:r>
      <w:r w:rsidRPr="00E064C6">
        <w:t xml:space="preserve"> – 5 м.  </w:t>
      </w:r>
    </w:p>
    <w:p w:rsidR="00263C56" w:rsidRPr="00E064C6" w:rsidRDefault="00263C56" w:rsidP="00263C56">
      <w:pPr>
        <w:jc w:val="both"/>
      </w:pPr>
      <w:r w:rsidRPr="00E064C6">
        <w:t xml:space="preserve">Составитель: </w:t>
      </w:r>
      <w:proofErr w:type="spellStart"/>
      <w:r w:rsidRPr="00E064C6">
        <w:t>А.С.Силин</w:t>
      </w:r>
      <w:proofErr w:type="spellEnd"/>
      <w:r w:rsidRPr="00E064C6">
        <w:t xml:space="preserve"> (</w:t>
      </w:r>
      <w:proofErr w:type="spellStart"/>
      <w:r w:rsidRPr="00E064C6">
        <w:t>г</w:t>
      </w:r>
      <w:proofErr w:type="gramStart"/>
      <w:r w:rsidRPr="00E064C6">
        <w:t>.А</w:t>
      </w:r>
      <w:proofErr w:type="gramEnd"/>
      <w:r w:rsidRPr="00E064C6">
        <w:t>рмавир</w:t>
      </w:r>
      <w:proofErr w:type="spellEnd"/>
      <w:r w:rsidRPr="00E064C6">
        <w:t>). 2018 г.</w:t>
      </w:r>
    </w:p>
    <w:p w:rsidR="00263C56" w:rsidRDefault="00263C56" w:rsidP="00263C56">
      <w:pPr>
        <w:jc w:val="both"/>
      </w:pPr>
      <w:r w:rsidRPr="00E064C6">
        <w:t>Рекомендуется закрытая форма одежды, щитки.</w:t>
      </w:r>
    </w:p>
    <w:p w:rsidR="00263C56" w:rsidRPr="00263C56" w:rsidRDefault="00263C56" w:rsidP="00263C56">
      <w:pPr>
        <w:ind w:firstLine="3261"/>
        <w:jc w:val="both"/>
      </w:pPr>
      <w:r w:rsidRPr="00263C56">
        <w:t xml:space="preserve">Образец карты </w:t>
      </w:r>
      <w:r w:rsidRPr="00263C56">
        <w:rPr>
          <w:sz w:val="36"/>
          <w:szCs w:val="36"/>
        </w:rPr>
        <w:t>→</w:t>
      </w:r>
    </w:p>
    <w:p w:rsidR="00263C56" w:rsidRPr="00263C56" w:rsidRDefault="00263C56" w:rsidP="00360265">
      <w:pPr>
        <w:ind w:firstLine="360"/>
        <w:jc w:val="both"/>
      </w:pPr>
    </w:p>
    <w:p w:rsidR="00263C56" w:rsidRPr="00263C56" w:rsidRDefault="00263C56" w:rsidP="00360265">
      <w:pPr>
        <w:ind w:firstLine="360"/>
        <w:jc w:val="both"/>
      </w:pPr>
    </w:p>
    <w:p w:rsidR="00263C56" w:rsidRDefault="00263C56" w:rsidP="00263C56">
      <w:pPr>
        <w:jc w:val="center"/>
        <w:rPr>
          <w:b/>
        </w:rPr>
      </w:pPr>
      <w:r w:rsidRPr="00263C56">
        <w:rPr>
          <w:b/>
        </w:rPr>
        <w:t>7. Контактные телефоны:</w:t>
      </w:r>
    </w:p>
    <w:p w:rsidR="00263C56" w:rsidRPr="00263C56" w:rsidRDefault="00263C56" w:rsidP="00263C56">
      <w:pPr>
        <w:jc w:val="center"/>
      </w:pPr>
    </w:p>
    <w:p w:rsidR="00263C56" w:rsidRPr="00263C56" w:rsidRDefault="00263C56" w:rsidP="00263C56">
      <w:pPr>
        <w:jc w:val="both"/>
      </w:pPr>
      <w:r w:rsidRPr="00263C56">
        <w:t xml:space="preserve">ЦДЮТУР Армавир - </w:t>
      </w:r>
      <w:r w:rsidRPr="00263C56">
        <w:t>(86137) 3-35-04</w:t>
      </w:r>
    </w:p>
    <w:p w:rsidR="00263C56" w:rsidRDefault="00263C56" w:rsidP="00263C56">
      <w:pPr>
        <w:jc w:val="both"/>
      </w:pPr>
      <w:r w:rsidRPr="00263C56">
        <w:t>Главный судья – Коршик Светлана Александровна</w:t>
      </w:r>
      <w:r w:rsidRPr="00263C56">
        <w:t>, тел</w:t>
      </w:r>
      <w:r w:rsidRPr="00263C56">
        <w:t xml:space="preserve"> 8938-40-888-64</w:t>
      </w:r>
    </w:p>
    <w:p w:rsidR="00AA623B" w:rsidRPr="007A40F5" w:rsidRDefault="00AA623B" w:rsidP="00AA623B">
      <w:pPr>
        <w:autoSpaceDE w:val="0"/>
        <w:spacing w:after="240"/>
        <w:jc w:val="center"/>
        <w:rPr>
          <w:rFonts w:eastAsia="Times-Bold"/>
          <w:b/>
          <w:bCs/>
        </w:rPr>
      </w:pPr>
      <w:r>
        <w:rPr>
          <w:rFonts w:eastAsia="Times-Bold"/>
          <w:b/>
          <w:bCs/>
        </w:rPr>
        <w:lastRenderedPageBreak/>
        <w:t>8</w:t>
      </w:r>
      <w:r w:rsidRPr="007A40F5">
        <w:rPr>
          <w:rFonts w:eastAsia="Times-Bold"/>
          <w:b/>
          <w:bCs/>
        </w:rPr>
        <w:t>. Условия подведения итогов.</w:t>
      </w:r>
    </w:p>
    <w:p w:rsidR="00AA623B" w:rsidRPr="007A40F5" w:rsidRDefault="00AA623B" w:rsidP="00AA623B">
      <w:pPr>
        <w:autoSpaceDE w:val="0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Личные результаты определяются в соответствии с Правилами соревнований в каждой возрастной группе по каждому виду раздельно.</w:t>
      </w:r>
    </w:p>
    <w:p w:rsidR="00AA623B" w:rsidRDefault="00AA623B" w:rsidP="00263C56">
      <w:pPr>
        <w:jc w:val="both"/>
      </w:pPr>
    </w:p>
    <w:p w:rsidR="00AA623B" w:rsidRDefault="00AA623B" w:rsidP="00263C56">
      <w:pPr>
        <w:jc w:val="both"/>
      </w:pPr>
    </w:p>
    <w:p w:rsidR="00263C56" w:rsidRPr="007A40F5" w:rsidRDefault="00AA623B" w:rsidP="00263C56">
      <w:pPr>
        <w:autoSpaceDE w:val="0"/>
        <w:spacing w:after="240"/>
        <w:jc w:val="center"/>
        <w:rPr>
          <w:b/>
        </w:rPr>
      </w:pPr>
      <w:r>
        <w:rPr>
          <w:rFonts w:eastAsia="Times-Bold"/>
          <w:b/>
          <w:bCs/>
        </w:rPr>
        <w:t>9</w:t>
      </w:r>
      <w:r w:rsidR="00263C56" w:rsidRPr="007A40F5">
        <w:rPr>
          <w:rFonts w:eastAsia="Times-Bold"/>
          <w:b/>
          <w:bCs/>
        </w:rPr>
        <w:t xml:space="preserve">. </w:t>
      </w:r>
      <w:r w:rsidR="00263C56" w:rsidRPr="007A40F5">
        <w:rPr>
          <w:b/>
        </w:rPr>
        <w:t>Условия финансирования.</w:t>
      </w:r>
    </w:p>
    <w:p w:rsidR="00263C56" w:rsidRPr="007A40F5" w:rsidRDefault="00263C56" w:rsidP="00263C56">
      <w:pPr>
        <w:autoSpaceDE w:val="0"/>
        <w:jc w:val="both"/>
        <w:rPr>
          <w:rFonts w:eastAsia="Times-Bold"/>
          <w:bCs/>
        </w:rPr>
      </w:pPr>
      <w:r w:rsidRPr="007A40F5">
        <w:rPr>
          <w:rFonts w:eastAsia="Times-Bold"/>
          <w:bCs/>
        </w:rPr>
        <w:t xml:space="preserve">Расходы по организации и проведению соревнований за счет МБУДО ЦДЮТУР, филиала региональной общественной организации «Федерация спортивного ориентирования Краснодарского края» в </w:t>
      </w:r>
      <w:proofErr w:type="spellStart"/>
      <w:r w:rsidRPr="007A40F5">
        <w:rPr>
          <w:rFonts w:eastAsia="Times-Bold"/>
          <w:bCs/>
        </w:rPr>
        <w:t>г</w:t>
      </w:r>
      <w:proofErr w:type="gramStart"/>
      <w:r w:rsidRPr="007A40F5">
        <w:rPr>
          <w:rFonts w:eastAsia="Times-Bold"/>
          <w:bCs/>
        </w:rPr>
        <w:t>.А</w:t>
      </w:r>
      <w:proofErr w:type="gramEnd"/>
      <w:r w:rsidRPr="007A40F5">
        <w:rPr>
          <w:rFonts w:eastAsia="Times-Bold"/>
          <w:bCs/>
        </w:rPr>
        <w:t>рмавир</w:t>
      </w:r>
      <w:proofErr w:type="spellEnd"/>
      <w:r w:rsidRPr="007A40F5">
        <w:rPr>
          <w:rFonts w:eastAsia="Times-Bold"/>
          <w:bCs/>
        </w:rPr>
        <w:t>, привлеченных средств (добровольные пожертвования).</w:t>
      </w:r>
    </w:p>
    <w:p w:rsidR="00263C56" w:rsidRPr="007A40F5" w:rsidRDefault="00263C56" w:rsidP="00263C56">
      <w:pPr>
        <w:jc w:val="both"/>
      </w:pPr>
      <w:proofErr w:type="gramStart"/>
      <w:r w:rsidRPr="007A40F5">
        <w:t>Расходы по командированию на соревнования спортсменов, представителей, тренеров в составе команд (проезд, суточные, питание, проживание, страховка),  обеспечивают командирующие организации.</w:t>
      </w:r>
      <w:proofErr w:type="gramEnd"/>
    </w:p>
    <w:p w:rsidR="00AA623B" w:rsidRDefault="00AA623B" w:rsidP="00AA623B">
      <w:pPr>
        <w:jc w:val="both"/>
      </w:pPr>
      <w:r w:rsidRPr="00282819">
        <w:rPr>
          <w:b/>
        </w:rPr>
        <w:t>Уважаемые представители команд и участники:</w:t>
      </w:r>
      <w:r w:rsidRPr="00282819">
        <w:t xml:space="preserve"> убедительная просьба – при подаче заявок на участие вносить только тех участников, которые действительно будут принимать участие в соревнованиях! В противном случае, организаторы соревнований будут вынуждены применять штрафные санкции – 50 </w:t>
      </w:r>
      <w:proofErr w:type="spellStart"/>
      <w:r w:rsidRPr="00282819">
        <w:t>руб</w:t>
      </w:r>
      <w:proofErr w:type="spellEnd"/>
      <w:r w:rsidRPr="00282819">
        <w:t xml:space="preserve"> за каждого заявленного, но не доехавшего участни</w:t>
      </w:r>
      <w:r>
        <w:t xml:space="preserve">ка. Спасибо за понимание! </w:t>
      </w:r>
    </w:p>
    <w:p w:rsidR="00263C56" w:rsidRPr="007A40F5" w:rsidRDefault="00263C56" w:rsidP="00263C56">
      <w:pPr>
        <w:jc w:val="both"/>
      </w:pPr>
    </w:p>
    <w:p w:rsidR="00263C56" w:rsidRPr="00263C56" w:rsidRDefault="00263C56" w:rsidP="00263C56">
      <w:pPr>
        <w:autoSpaceDE w:val="0"/>
        <w:jc w:val="right"/>
        <w:rPr>
          <w:rFonts w:eastAsia="Times-Bold"/>
          <w:b/>
          <w:bCs/>
          <w:sz w:val="28"/>
          <w:szCs w:val="28"/>
        </w:rPr>
      </w:pPr>
      <w:r w:rsidRPr="00263C56">
        <w:rPr>
          <w:rFonts w:eastAsia="Times-Bold"/>
          <w:b/>
          <w:bCs/>
          <w:sz w:val="28"/>
          <w:szCs w:val="28"/>
        </w:rPr>
        <w:t>Приложение 1.</w:t>
      </w:r>
    </w:p>
    <w:p w:rsidR="00263C56" w:rsidRPr="00EB6E99" w:rsidRDefault="00263C56" w:rsidP="00263C56"/>
    <w:p w:rsidR="00263C56" w:rsidRDefault="00263C56" w:rsidP="00263C56">
      <w:pPr>
        <w:ind w:firstLine="284"/>
        <w:jc w:val="both"/>
      </w:pPr>
      <w:proofErr w:type="gramStart"/>
      <w:r w:rsidRPr="00EB6E99">
        <w:t xml:space="preserve">Участники соревнований оплачивают </w:t>
      </w:r>
      <w:proofErr w:type="spellStart"/>
      <w:r w:rsidRPr="00EB6E99">
        <w:t>оргвзнос</w:t>
      </w:r>
      <w:proofErr w:type="spellEnd"/>
      <w:r w:rsidRPr="00EB6E99">
        <w:t xml:space="preserve"> – добровольные пожертвования для организации и проведения соревнований </w:t>
      </w:r>
      <w:r w:rsidRPr="00767598">
        <w:t xml:space="preserve">(аренда оборудования и электронной отметки </w:t>
      </w:r>
      <w:proofErr w:type="spellStart"/>
      <w:r w:rsidRPr="00767598">
        <w:rPr>
          <w:lang w:val="en-US"/>
        </w:rPr>
        <w:t>SportIdent</w:t>
      </w:r>
      <w:proofErr w:type="spellEnd"/>
      <w:r w:rsidRPr="00767598">
        <w:t>, наградная атрибутика, подготовка и печать спортивных карт, дополнительные услуги автотранспорта на соревнованиях, судейство соревнований, медицин</w:t>
      </w:r>
      <w:proofErr w:type="gramEnd"/>
    </w:p>
    <w:p w:rsidR="00263C56" w:rsidRPr="00EB6E99" w:rsidRDefault="00263C56" w:rsidP="00263C56">
      <w:pPr>
        <w:ind w:firstLine="284"/>
        <w:jc w:val="both"/>
      </w:pPr>
      <w:proofErr w:type="spellStart"/>
      <w:proofErr w:type="gramStart"/>
      <w:r w:rsidRPr="00767598">
        <w:t>ское</w:t>
      </w:r>
      <w:proofErr w:type="spellEnd"/>
      <w:r w:rsidRPr="00767598">
        <w:t xml:space="preserve"> обслуживание соревнований и др. расходы, </w:t>
      </w:r>
      <w:r w:rsidRPr="00EB6E99">
        <w:t>связанные с проведением соревнований):</w:t>
      </w:r>
      <w:proofErr w:type="gramEnd"/>
    </w:p>
    <w:tbl>
      <w:tblPr>
        <w:tblpPr w:leftFromText="180" w:rightFromText="180" w:vertAnchor="text" w:horzAnchor="page" w:tblpX="1979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7"/>
        <w:gridCol w:w="1269"/>
        <w:gridCol w:w="1282"/>
        <w:gridCol w:w="1269"/>
      </w:tblGrid>
      <w:tr w:rsidR="00263C56" w:rsidRPr="00EB6E99" w:rsidTr="00611E8A">
        <w:tc>
          <w:tcPr>
            <w:tcW w:w="2093" w:type="dxa"/>
            <w:shd w:val="clear" w:color="auto" w:fill="auto"/>
          </w:tcPr>
          <w:p w:rsidR="00263C56" w:rsidRPr="00EB6E99" w:rsidRDefault="00263C56" w:rsidP="00611E8A">
            <w:pPr>
              <w:jc w:val="both"/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263C56" w:rsidRPr="00EB6E99" w:rsidRDefault="00263C56" w:rsidP="00611E8A">
            <w:pPr>
              <w:jc w:val="center"/>
              <w:rPr>
                <w:b/>
              </w:rPr>
            </w:pPr>
            <w:r w:rsidRPr="00EB6E99">
              <w:rPr>
                <w:b/>
              </w:rPr>
              <w:t>До 10.09.19 г.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63C56" w:rsidRPr="00EB6E99" w:rsidRDefault="00263C56" w:rsidP="00611E8A">
            <w:pPr>
              <w:jc w:val="center"/>
              <w:rPr>
                <w:b/>
              </w:rPr>
            </w:pPr>
            <w:r w:rsidRPr="00EB6E99">
              <w:rPr>
                <w:b/>
              </w:rPr>
              <w:t>10-13.09.19 г.</w:t>
            </w:r>
          </w:p>
        </w:tc>
      </w:tr>
      <w:tr w:rsidR="00263C56" w:rsidRPr="00EB6E99" w:rsidTr="00611E8A">
        <w:tc>
          <w:tcPr>
            <w:tcW w:w="2093" w:type="dxa"/>
            <w:shd w:val="clear" w:color="auto" w:fill="auto"/>
          </w:tcPr>
          <w:p w:rsidR="00263C56" w:rsidRPr="00EB6E99" w:rsidRDefault="00263C56" w:rsidP="00611E8A">
            <w:pPr>
              <w:jc w:val="center"/>
              <w:rPr>
                <w:b/>
              </w:rPr>
            </w:pPr>
            <w:r w:rsidRPr="00EB6E99">
              <w:rPr>
                <w:b/>
              </w:rPr>
              <w:t>ГРУППЫ</w:t>
            </w:r>
          </w:p>
        </w:tc>
        <w:tc>
          <w:tcPr>
            <w:tcW w:w="1217" w:type="dxa"/>
            <w:shd w:val="clear" w:color="auto" w:fill="auto"/>
          </w:tcPr>
          <w:p w:rsidR="00263C56" w:rsidRPr="00EB6E99" w:rsidRDefault="00263C56" w:rsidP="00611E8A">
            <w:pPr>
              <w:jc w:val="center"/>
              <w:rPr>
                <w:b/>
              </w:rPr>
            </w:pPr>
            <w:r w:rsidRPr="00EB6E99">
              <w:rPr>
                <w:b/>
              </w:rPr>
              <w:t>1 день</w:t>
            </w:r>
          </w:p>
        </w:tc>
        <w:tc>
          <w:tcPr>
            <w:tcW w:w="1269" w:type="dxa"/>
            <w:shd w:val="clear" w:color="auto" w:fill="auto"/>
          </w:tcPr>
          <w:p w:rsidR="00263C56" w:rsidRPr="00EB6E99" w:rsidRDefault="00263C56" w:rsidP="00611E8A">
            <w:pPr>
              <w:jc w:val="center"/>
              <w:rPr>
                <w:b/>
              </w:rPr>
            </w:pPr>
            <w:r w:rsidRPr="00EB6E99">
              <w:rPr>
                <w:b/>
              </w:rPr>
              <w:t>2 дня</w:t>
            </w:r>
          </w:p>
        </w:tc>
        <w:tc>
          <w:tcPr>
            <w:tcW w:w="1282" w:type="dxa"/>
            <w:shd w:val="clear" w:color="auto" w:fill="auto"/>
          </w:tcPr>
          <w:p w:rsidR="00263C56" w:rsidRPr="00EB6E99" w:rsidRDefault="00263C56" w:rsidP="00611E8A">
            <w:pPr>
              <w:jc w:val="center"/>
              <w:rPr>
                <w:b/>
              </w:rPr>
            </w:pPr>
            <w:r w:rsidRPr="00EB6E99">
              <w:rPr>
                <w:b/>
              </w:rPr>
              <w:t>1 день</w:t>
            </w:r>
          </w:p>
        </w:tc>
        <w:tc>
          <w:tcPr>
            <w:tcW w:w="1269" w:type="dxa"/>
            <w:shd w:val="clear" w:color="auto" w:fill="auto"/>
          </w:tcPr>
          <w:p w:rsidR="00263C56" w:rsidRPr="00EB6E99" w:rsidRDefault="00263C56" w:rsidP="00611E8A">
            <w:pPr>
              <w:jc w:val="center"/>
              <w:rPr>
                <w:b/>
              </w:rPr>
            </w:pPr>
            <w:r w:rsidRPr="00EB6E99">
              <w:rPr>
                <w:b/>
              </w:rPr>
              <w:t>2 дня</w:t>
            </w:r>
          </w:p>
        </w:tc>
      </w:tr>
      <w:tr w:rsidR="00263C56" w:rsidRPr="00EB6E99" w:rsidTr="00611E8A">
        <w:tc>
          <w:tcPr>
            <w:tcW w:w="2093" w:type="dxa"/>
            <w:shd w:val="clear" w:color="auto" w:fill="auto"/>
          </w:tcPr>
          <w:p w:rsidR="00263C56" w:rsidRPr="00EB6E99" w:rsidRDefault="00263C56" w:rsidP="00611E8A">
            <w:pPr>
              <w:jc w:val="both"/>
            </w:pPr>
            <w:r w:rsidRPr="00EB6E99">
              <w:t>МЖ 10 - 18</w:t>
            </w:r>
          </w:p>
        </w:tc>
        <w:tc>
          <w:tcPr>
            <w:tcW w:w="1217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200 </w:t>
            </w:r>
            <w:proofErr w:type="spellStart"/>
            <w:r w:rsidRPr="00EB6E99"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300 </w:t>
            </w:r>
            <w:proofErr w:type="spellStart"/>
            <w:r w:rsidRPr="00EB6E99">
              <w:t>руб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250 </w:t>
            </w:r>
            <w:proofErr w:type="spellStart"/>
            <w:r w:rsidRPr="00EB6E99"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350 </w:t>
            </w:r>
            <w:proofErr w:type="spellStart"/>
            <w:r w:rsidRPr="00EB6E99">
              <w:t>руб</w:t>
            </w:r>
            <w:proofErr w:type="spellEnd"/>
          </w:p>
        </w:tc>
      </w:tr>
      <w:tr w:rsidR="00263C56" w:rsidRPr="00EB6E99" w:rsidTr="00611E8A">
        <w:tc>
          <w:tcPr>
            <w:tcW w:w="2093" w:type="dxa"/>
            <w:shd w:val="clear" w:color="auto" w:fill="auto"/>
          </w:tcPr>
          <w:p w:rsidR="00263C56" w:rsidRPr="00EB6E99" w:rsidRDefault="00263C56" w:rsidP="00611E8A">
            <w:pPr>
              <w:jc w:val="both"/>
            </w:pPr>
            <w:r w:rsidRPr="00EB6E99">
              <w:t>МЖ 21 - 50</w:t>
            </w:r>
          </w:p>
        </w:tc>
        <w:tc>
          <w:tcPr>
            <w:tcW w:w="1217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250 </w:t>
            </w:r>
            <w:proofErr w:type="spellStart"/>
            <w:r w:rsidRPr="00EB6E99"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400 </w:t>
            </w:r>
            <w:proofErr w:type="spellStart"/>
            <w:r w:rsidRPr="00EB6E99">
              <w:t>руб</w:t>
            </w:r>
            <w:proofErr w:type="spellEnd"/>
          </w:p>
        </w:tc>
        <w:tc>
          <w:tcPr>
            <w:tcW w:w="1282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300 </w:t>
            </w:r>
            <w:proofErr w:type="spellStart"/>
            <w:r w:rsidRPr="00EB6E99">
              <w:t>руб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63C56" w:rsidRPr="00EB6E99" w:rsidRDefault="00263C56" w:rsidP="00611E8A">
            <w:pPr>
              <w:jc w:val="center"/>
            </w:pPr>
            <w:r w:rsidRPr="00EB6E99">
              <w:t xml:space="preserve">450 </w:t>
            </w:r>
            <w:proofErr w:type="spellStart"/>
            <w:r w:rsidRPr="00EB6E99">
              <w:t>руб</w:t>
            </w:r>
            <w:proofErr w:type="spellEnd"/>
          </w:p>
        </w:tc>
      </w:tr>
    </w:tbl>
    <w:p w:rsidR="00263C56" w:rsidRPr="00EB6E99" w:rsidRDefault="00263C56" w:rsidP="00263C56">
      <w:pPr>
        <w:ind w:firstLine="360"/>
        <w:jc w:val="both"/>
      </w:pPr>
    </w:p>
    <w:p w:rsidR="00263C56" w:rsidRPr="00EB6E99" w:rsidRDefault="00263C56" w:rsidP="00263C56">
      <w:pPr>
        <w:ind w:firstLine="360"/>
        <w:jc w:val="both"/>
      </w:pPr>
    </w:p>
    <w:p w:rsidR="00263C56" w:rsidRPr="00EB6E99" w:rsidRDefault="00263C56" w:rsidP="00263C56">
      <w:pPr>
        <w:ind w:firstLine="360"/>
        <w:jc w:val="both"/>
      </w:pPr>
    </w:p>
    <w:p w:rsidR="00263C56" w:rsidRPr="00EB6E99" w:rsidRDefault="00263C56" w:rsidP="00263C56">
      <w:pPr>
        <w:jc w:val="both"/>
      </w:pPr>
    </w:p>
    <w:p w:rsidR="00263C56" w:rsidRPr="00EB6E99" w:rsidRDefault="00263C56" w:rsidP="00263C56">
      <w:pPr>
        <w:jc w:val="both"/>
      </w:pPr>
    </w:p>
    <w:p w:rsidR="00263C56" w:rsidRPr="00EB6E99" w:rsidRDefault="00263C56" w:rsidP="00263C56">
      <w:pPr>
        <w:jc w:val="both"/>
      </w:pPr>
    </w:p>
    <w:p w:rsidR="00263C56" w:rsidRPr="00EB6E99" w:rsidRDefault="00263C56" w:rsidP="00263C56">
      <w:pPr>
        <w:ind w:firstLine="360"/>
        <w:jc w:val="both"/>
      </w:pPr>
      <w:r w:rsidRPr="00EB6E99">
        <w:t xml:space="preserve">При неучастии спортсмена по предварительной заявке представитель команды оплачивает 50 </w:t>
      </w:r>
      <w:proofErr w:type="spellStart"/>
      <w:r w:rsidRPr="00EB6E99">
        <w:t>руб</w:t>
      </w:r>
      <w:proofErr w:type="spellEnd"/>
      <w:r w:rsidRPr="00EB6E99">
        <w:t xml:space="preserve"> за каждый старт, в связи с предварительной подготовкой к соревнованиям. За потерю чипа участник обязан вернуть 1500 </w:t>
      </w:r>
      <w:proofErr w:type="spellStart"/>
      <w:r w:rsidRPr="00EB6E99">
        <w:t>руб</w:t>
      </w:r>
      <w:proofErr w:type="spellEnd"/>
      <w:r w:rsidRPr="00EB6E99">
        <w:t xml:space="preserve"> организаторам соревнований.</w:t>
      </w:r>
    </w:p>
    <w:p w:rsidR="00263C56" w:rsidRPr="00263C56" w:rsidRDefault="00263C56" w:rsidP="00360265">
      <w:pPr>
        <w:ind w:firstLine="360"/>
        <w:jc w:val="both"/>
      </w:pPr>
    </w:p>
    <w:sectPr w:rsidR="00263C56" w:rsidRPr="00263C56" w:rsidSect="00627B6B">
      <w:type w:val="continuous"/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charset w:val="80"/>
    <w:family w:val="roman"/>
    <w:pitch w:val="default"/>
  </w:font>
  <w:font w:name="Times-Roman">
    <w:altName w:val="MS Mincho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4A"/>
    <w:rsid w:val="00263C56"/>
    <w:rsid w:val="00360265"/>
    <w:rsid w:val="00627B6B"/>
    <w:rsid w:val="00817F3A"/>
    <w:rsid w:val="008A21B4"/>
    <w:rsid w:val="00971255"/>
    <w:rsid w:val="00AA623B"/>
    <w:rsid w:val="00C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265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265"/>
    <w:rPr>
      <w:rFonts w:ascii="Cambria" w:eastAsia="Times New Roman" w:hAnsi="Cambria" w:cs="Times New Roman"/>
      <w:b/>
      <w:bCs/>
      <w:kern w:val="32"/>
      <w:sz w:val="28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27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265"/>
    <w:pPr>
      <w:keepNext/>
      <w:spacing w:before="240" w:after="6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265"/>
    <w:rPr>
      <w:rFonts w:ascii="Cambria" w:eastAsia="Times New Roman" w:hAnsi="Cambria" w:cs="Times New Roman"/>
      <w:b/>
      <w:bCs/>
      <w:kern w:val="32"/>
      <w:sz w:val="28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2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kub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rgeo.ru/event/info/19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0B01-361F-47BE-8DB1-9529EDC5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2019-09-10T10:32:00Z</dcterms:created>
  <dcterms:modified xsi:type="dcterms:W3CDTF">2019-09-10T10:32:00Z</dcterms:modified>
</cp:coreProperties>
</file>